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68B6E" w14:textId="08F8B58B" w:rsidR="00502073" w:rsidRDefault="00630593">
      <w:r>
        <w:rPr>
          <w:noProof/>
        </w:rPr>
        <w:drawing>
          <wp:anchor distT="0" distB="0" distL="114300" distR="114300" simplePos="0" relativeHeight="251659264" behindDoc="0" locked="0" layoutInCell="1" allowOverlap="1" wp14:anchorId="02B5A407" wp14:editId="64A571AD">
            <wp:simplePos x="0" y="0"/>
            <wp:positionH relativeFrom="column">
              <wp:posOffset>-953037</wp:posOffset>
            </wp:positionH>
            <wp:positionV relativeFrom="paragraph">
              <wp:posOffset>-952934</wp:posOffset>
            </wp:positionV>
            <wp:extent cx="7628236" cy="10782094"/>
            <wp:effectExtent l="0" t="0" r="5080" b="635"/>
            <wp:wrapNone/>
            <wp:docPr id="974467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67442"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628236" cy="10782094"/>
                    </a:xfrm>
                    <a:prstGeom prst="rect">
                      <a:avLst/>
                    </a:prstGeom>
                  </pic:spPr>
                </pic:pic>
              </a:graphicData>
            </a:graphic>
            <wp14:sizeRelH relativeFrom="page">
              <wp14:pctWidth>0</wp14:pctWidth>
            </wp14:sizeRelH>
            <wp14:sizeRelV relativeFrom="page">
              <wp14:pctHeight>0</wp14:pctHeight>
            </wp14:sizeRelV>
          </wp:anchor>
        </w:drawing>
      </w:r>
    </w:p>
    <w:p w14:paraId="3B445516" w14:textId="1A97B43F" w:rsidR="00630593" w:rsidRDefault="00630593"/>
    <w:p w14:paraId="2288F6D0" w14:textId="0B605064" w:rsidR="00630593" w:rsidRDefault="00630593">
      <w:r>
        <w:br w:type="page"/>
      </w:r>
    </w:p>
    <w:sdt>
      <w:sdtPr>
        <w:rPr>
          <w:rFonts w:ascii="Century Gothic" w:eastAsiaTheme="minorHAnsi" w:hAnsi="Century Gothic" w:cstheme="minorBidi"/>
          <w:b w:val="0"/>
          <w:bCs w:val="0"/>
          <w:color w:val="auto"/>
          <w:kern w:val="2"/>
          <w:sz w:val="24"/>
          <w:szCs w:val="24"/>
          <w:lang w:val="en-GB"/>
          <w14:ligatures w14:val="standardContextual"/>
        </w:rPr>
        <w:id w:val="777461407"/>
        <w:docPartObj>
          <w:docPartGallery w:val="Table of Contents"/>
          <w:docPartUnique/>
        </w:docPartObj>
      </w:sdtPr>
      <w:sdtEndPr>
        <w:rPr>
          <w:noProof/>
        </w:rPr>
      </w:sdtEndPr>
      <w:sdtContent>
        <w:p w14:paraId="4B46B067" w14:textId="2E935DCA" w:rsidR="00630593" w:rsidRPr="00837464" w:rsidRDefault="00837464">
          <w:pPr>
            <w:pStyle w:val="En-ttedetabledesmatires"/>
            <w:rPr>
              <w:rFonts w:ascii="Impact" w:hAnsi="Impact"/>
              <w:b w:val="0"/>
              <w:bCs w:val="0"/>
              <w:color w:val="39006C"/>
              <w:sz w:val="72"/>
              <w:szCs w:val="72"/>
            </w:rPr>
          </w:pPr>
          <w:r w:rsidRPr="00837464">
            <w:rPr>
              <w:rFonts w:ascii="Impact" w:hAnsi="Impact"/>
              <w:b w:val="0"/>
              <w:bCs w:val="0"/>
              <w:color w:val="39006C"/>
              <w:sz w:val="72"/>
              <w:szCs w:val="72"/>
            </w:rPr>
            <w:t xml:space="preserve">TABLE </w:t>
          </w:r>
          <w:r w:rsidR="004A05FE">
            <w:rPr>
              <w:rFonts w:ascii="Impact" w:hAnsi="Impact"/>
              <w:b w:val="0"/>
              <w:bCs w:val="0"/>
              <w:color w:val="39006C"/>
              <w:sz w:val="72"/>
              <w:szCs w:val="72"/>
            </w:rPr>
            <w:t>DES</w:t>
          </w:r>
          <w:r w:rsidRPr="00837464">
            <w:rPr>
              <w:rFonts w:ascii="Impact" w:hAnsi="Impact"/>
              <w:b w:val="0"/>
              <w:bCs w:val="0"/>
              <w:color w:val="39006C"/>
              <w:sz w:val="72"/>
              <w:szCs w:val="72"/>
            </w:rPr>
            <w:t xml:space="preserve"> </w:t>
          </w:r>
          <w:r w:rsidR="004A05FE">
            <w:rPr>
              <w:rFonts w:ascii="Impact" w:hAnsi="Impact"/>
              <w:b w:val="0"/>
              <w:bCs w:val="0"/>
              <w:color w:val="39006C"/>
              <w:sz w:val="72"/>
              <w:szCs w:val="72"/>
            </w:rPr>
            <w:t>MATIERES</w:t>
          </w:r>
        </w:p>
        <w:p w14:paraId="7290377B" w14:textId="6B70DCED" w:rsidR="0068027B" w:rsidRDefault="00630593">
          <w:pPr>
            <w:pStyle w:val="TM2"/>
            <w:tabs>
              <w:tab w:val="right" w:leader="dot" w:pos="9016"/>
            </w:tabs>
            <w:rPr>
              <w:rFonts w:asciiTheme="minorHAnsi" w:eastAsiaTheme="minorEastAsia" w:hAnsiTheme="minorHAnsi"/>
              <w:bCs w:val="0"/>
              <w:noProof/>
              <w:szCs w:val="24"/>
              <w:lang w:eastAsia="en-GB"/>
            </w:rPr>
          </w:pPr>
          <w:r>
            <w:fldChar w:fldCharType="begin"/>
          </w:r>
          <w:r>
            <w:instrText xml:space="preserve"> TOC \o "1-3" \h \z \u </w:instrText>
          </w:r>
          <w:r>
            <w:fldChar w:fldCharType="separate"/>
          </w:r>
          <w:hyperlink w:anchor="_Toc160433338" w:history="1">
            <w:r w:rsidR="0068027B" w:rsidRPr="00A342E2">
              <w:rPr>
                <w:rStyle w:val="Lienhypertexte"/>
                <w:noProof/>
              </w:rPr>
              <w:t>Introduction</w:t>
            </w:r>
            <w:r w:rsidR="0068027B">
              <w:rPr>
                <w:noProof/>
                <w:webHidden/>
              </w:rPr>
              <w:tab/>
            </w:r>
            <w:r w:rsidR="0068027B">
              <w:rPr>
                <w:noProof/>
                <w:webHidden/>
              </w:rPr>
              <w:fldChar w:fldCharType="begin"/>
            </w:r>
            <w:r w:rsidR="0068027B">
              <w:rPr>
                <w:noProof/>
                <w:webHidden/>
              </w:rPr>
              <w:instrText xml:space="preserve"> PAGEREF _Toc160433338 \h </w:instrText>
            </w:r>
            <w:r w:rsidR="0068027B">
              <w:rPr>
                <w:noProof/>
                <w:webHidden/>
              </w:rPr>
            </w:r>
            <w:r w:rsidR="0068027B">
              <w:rPr>
                <w:noProof/>
                <w:webHidden/>
              </w:rPr>
              <w:fldChar w:fldCharType="separate"/>
            </w:r>
            <w:r w:rsidR="0068027B">
              <w:rPr>
                <w:noProof/>
                <w:webHidden/>
              </w:rPr>
              <w:t>3</w:t>
            </w:r>
            <w:r w:rsidR="0068027B">
              <w:rPr>
                <w:noProof/>
                <w:webHidden/>
              </w:rPr>
              <w:fldChar w:fldCharType="end"/>
            </w:r>
          </w:hyperlink>
        </w:p>
        <w:p w14:paraId="21AD6432" w14:textId="413098B8" w:rsidR="0068027B" w:rsidRDefault="00C03827">
          <w:pPr>
            <w:pStyle w:val="TM2"/>
            <w:tabs>
              <w:tab w:val="right" w:leader="dot" w:pos="9016"/>
            </w:tabs>
            <w:rPr>
              <w:rFonts w:asciiTheme="minorHAnsi" w:eastAsiaTheme="minorEastAsia" w:hAnsiTheme="minorHAnsi"/>
              <w:bCs w:val="0"/>
              <w:noProof/>
              <w:szCs w:val="24"/>
              <w:lang w:eastAsia="en-GB"/>
            </w:rPr>
          </w:pPr>
          <w:hyperlink w:anchor="_Toc160433339" w:history="1">
            <w:r w:rsidR="004A05FE">
              <w:rPr>
                <w:rStyle w:val="Lienhypertexte"/>
                <w:noProof/>
              </w:rPr>
              <w:t>Champ d’application</w:t>
            </w:r>
            <w:r w:rsidR="0068027B">
              <w:rPr>
                <w:noProof/>
                <w:webHidden/>
              </w:rPr>
              <w:tab/>
            </w:r>
            <w:r w:rsidR="0068027B">
              <w:rPr>
                <w:noProof/>
                <w:webHidden/>
              </w:rPr>
              <w:fldChar w:fldCharType="begin"/>
            </w:r>
            <w:r w:rsidR="0068027B">
              <w:rPr>
                <w:noProof/>
                <w:webHidden/>
              </w:rPr>
              <w:instrText xml:space="preserve"> PAGEREF _Toc160433339 \h </w:instrText>
            </w:r>
            <w:r w:rsidR="0068027B">
              <w:rPr>
                <w:noProof/>
                <w:webHidden/>
              </w:rPr>
            </w:r>
            <w:r w:rsidR="0068027B">
              <w:rPr>
                <w:noProof/>
                <w:webHidden/>
              </w:rPr>
              <w:fldChar w:fldCharType="separate"/>
            </w:r>
            <w:r w:rsidR="0068027B">
              <w:rPr>
                <w:noProof/>
                <w:webHidden/>
              </w:rPr>
              <w:t>3</w:t>
            </w:r>
            <w:r w:rsidR="0068027B">
              <w:rPr>
                <w:noProof/>
                <w:webHidden/>
              </w:rPr>
              <w:fldChar w:fldCharType="end"/>
            </w:r>
          </w:hyperlink>
        </w:p>
        <w:p w14:paraId="13E9850B" w14:textId="0AEE12A5" w:rsidR="0068027B" w:rsidRDefault="00C03827">
          <w:pPr>
            <w:pStyle w:val="TM2"/>
            <w:tabs>
              <w:tab w:val="right" w:leader="dot" w:pos="9016"/>
            </w:tabs>
            <w:rPr>
              <w:rFonts w:asciiTheme="minorHAnsi" w:eastAsiaTheme="minorEastAsia" w:hAnsiTheme="minorHAnsi"/>
              <w:bCs w:val="0"/>
              <w:noProof/>
              <w:szCs w:val="24"/>
              <w:lang w:eastAsia="en-GB"/>
            </w:rPr>
          </w:pPr>
          <w:hyperlink w:anchor="_Toc160433340" w:history="1">
            <w:r w:rsidR="004A05FE">
              <w:rPr>
                <w:rStyle w:val="Lienhypertexte"/>
                <w:noProof/>
              </w:rPr>
              <w:t>Mécanismes</w:t>
            </w:r>
          </w:hyperlink>
          <w:r w:rsidR="004A05FE">
            <w:rPr>
              <w:noProof/>
            </w:rPr>
            <w:t xml:space="preserve"> de signalement</w:t>
          </w:r>
          <w:r w:rsidR="0036362A">
            <w:rPr>
              <w:noProof/>
            </w:rPr>
            <w:t>……………………………………………………….3</w:t>
          </w:r>
        </w:p>
        <w:p w14:paraId="00A1B74A" w14:textId="65E1AC70" w:rsidR="0068027B" w:rsidRDefault="00C03827">
          <w:pPr>
            <w:pStyle w:val="TM2"/>
            <w:tabs>
              <w:tab w:val="right" w:leader="dot" w:pos="9016"/>
            </w:tabs>
            <w:rPr>
              <w:rFonts w:asciiTheme="minorHAnsi" w:eastAsiaTheme="minorEastAsia" w:hAnsiTheme="minorHAnsi"/>
              <w:bCs w:val="0"/>
              <w:noProof/>
              <w:szCs w:val="24"/>
              <w:lang w:eastAsia="en-GB"/>
            </w:rPr>
          </w:pPr>
          <w:hyperlink w:anchor="_Toc160433341" w:history="1">
            <w:r w:rsidR="0068027B" w:rsidRPr="00A342E2">
              <w:rPr>
                <w:rStyle w:val="Lienhypertexte"/>
                <w:noProof/>
              </w:rPr>
              <w:t xml:space="preserve">Protection </w:t>
            </w:r>
            <w:r w:rsidR="004A05FE">
              <w:rPr>
                <w:rStyle w:val="Lienhypertexte"/>
                <w:noProof/>
              </w:rPr>
              <w:t>des lanceurs d’alerte</w:t>
            </w:r>
            <w:r w:rsidR="0068027B">
              <w:rPr>
                <w:noProof/>
                <w:webHidden/>
              </w:rPr>
              <w:tab/>
            </w:r>
            <w:r w:rsidR="0068027B">
              <w:rPr>
                <w:noProof/>
                <w:webHidden/>
              </w:rPr>
              <w:fldChar w:fldCharType="begin"/>
            </w:r>
            <w:r w:rsidR="0068027B">
              <w:rPr>
                <w:noProof/>
                <w:webHidden/>
              </w:rPr>
              <w:instrText xml:space="preserve"> PAGEREF _Toc160433341 \h </w:instrText>
            </w:r>
            <w:r w:rsidR="0068027B">
              <w:rPr>
                <w:noProof/>
                <w:webHidden/>
              </w:rPr>
            </w:r>
            <w:r w:rsidR="0068027B">
              <w:rPr>
                <w:noProof/>
                <w:webHidden/>
              </w:rPr>
              <w:fldChar w:fldCharType="separate"/>
            </w:r>
            <w:r w:rsidR="0068027B">
              <w:rPr>
                <w:noProof/>
                <w:webHidden/>
              </w:rPr>
              <w:t>4</w:t>
            </w:r>
            <w:r w:rsidR="0068027B">
              <w:rPr>
                <w:noProof/>
                <w:webHidden/>
              </w:rPr>
              <w:fldChar w:fldCharType="end"/>
            </w:r>
          </w:hyperlink>
        </w:p>
        <w:p w14:paraId="57013F83" w14:textId="7CABB9E8" w:rsidR="0068027B" w:rsidRDefault="00C03827">
          <w:pPr>
            <w:pStyle w:val="TM2"/>
            <w:tabs>
              <w:tab w:val="right" w:leader="dot" w:pos="9016"/>
            </w:tabs>
            <w:rPr>
              <w:rFonts w:asciiTheme="minorHAnsi" w:eastAsiaTheme="minorEastAsia" w:hAnsiTheme="minorHAnsi"/>
              <w:bCs w:val="0"/>
              <w:noProof/>
              <w:szCs w:val="24"/>
              <w:lang w:eastAsia="en-GB"/>
            </w:rPr>
          </w:pPr>
          <w:hyperlink w:anchor="_Toc160433342" w:history="1">
            <w:r w:rsidR="004A05FE">
              <w:rPr>
                <w:rStyle w:val="Lienhypertexte"/>
                <w:noProof/>
              </w:rPr>
              <w:t>Processus d’enquête</w:t>
            </w:r>
            <w:r w:rsidR="0068027B">
              <w:rPr>
                <w:noProof/>
                <w:webHidden/>
              </w:rPr>
              <w:tab/>
            </w:r>
            <w:r w:rsidR="0068027B">
              <w:rPr>
                <w:noProof/>
                <w:webHidden/>
              </w:rPr>
              <w:fldChar w:fldCharType="begin"/>
            </w:r>
            <w:r w:rsidR="0068027B">
              <w:rPr>
                <w:noProof/>
                <w:webHidden/>
              </w:rPr>
              <w:instrText xml:space="preserve"> PAGEREF _Toc160433342 \h </w:instrText>
            </w:r>
            <w:r w:rsidR="0068027B">
              <w:rPr>
                <w:noProof/>
                <w:webHidden/>
              </w:rPr>
            </w:r>
            <w:r w:rsidR="0068027B">
              <w:rPr>
                <w:noProof/>
                <w:webHidden/>
              </w:rPr>
              <w:fldChar w:fldCharType="separate"/>
            </w:r>
            <w:r w:rsidR="0068027B">
              <w:rPr>
                <w:noProof/>
                <w:webHidden/>
              </w:rPr>
              <w:t>4</w:t>
            </w:r>
            <w:r w:rsidR="0068027B">
              <w:rPr>
                <w:noProof/>
                <w:webHidden/>
              </w:rPr>
              <w:fldChar w:fldCharType="end"/>
            </w:r>
          </w:hyperlink>
        </w:p>
        <w:p w14:paraId="65EE762E" w14:textId="4082A3D5" w:rsidR="0068027B" w:rsidRDefault="00C03827">
          <w:pPr>
            <w:pStyle w:val="TM2"/>
            <w:tabs>
              <w:tab w:val="right" w:leader="dot" w:pos="9016"/>
            </w:tabs>
            <w:rPr>
              <w:rFonts w:asciiTheme="minorHAnsi" w:eastAsiaTheme="minorEastAsia" w:hAnsiTheme="minorHAnsi"/>
              <w:bCs w:val="0"/>
              <w:noProof/>
              <w:szCs w:val="24"/>
              <w:lang w:eastAsia="en-GB"/>
            </w:rPr>
          </w:pPr>
          <w:hyperlink w:anchor="_Toc160433343" w:history="1">
            <w:r w:rsidR="0068027B" w:rsidRPr="00A342E2">
              <w:rPr>
                <w:rStyle w:val="Lienhypertexte"/>
                <w:noProof/>
              </w:rPr>
              <w:t>Confidentialit</w:t>
            </w:r>
            <w:r w:rsidR="004A05FE">
              <w:rPr>
                <w:rStyle w:val="Lienhypertexte"/>
                <w:noProof/>
              </w:rPr>
              <w:t>é</w:t>
            </w:r>
            <w:r w:rsidR="0068027B">
              <w:rPr>
                <w:noProof/>
                <w:webHidden/>
              </w:rPr>
              <w:tab/>
            </w:r>
            <w:r w:rsidR="0068027B">
              <w:rPr>
                <w:noProof/>
                <w:webHidden/>
              </w:rPr>
              <w:fldChar w:fldCharType="begin"/>
            </w:r>
            <w:r w:rsidR="0068027B">
              <w:rPr>
                <w:noProof/>
                <w:webHidden/>
              </w:rPr>
              <w:instrText xml:space="preserve"> PAGEREF _Toc160433343 \h </w:instrText>
            </w:r>
            <w:r w:rsidR="0068027B">
              <w:rPr>
                <w:noProof/>
                <w:webHidden/>
              </w:rPr>
            </w:r>
            <w:r w:rsidR="0068027B">
              <w:rPr>
                <w:noProof/>
                <w:webHidden/>
              </w:rPr>
              <w:fldChar w:fldCharType="separate"/>
            </w:r>
            <w:r w:rsidR="0068027B">
              <w:rPr>
                <w:noProof/>
                <w:webHidden/>
              </w:rPr>
              <w:t>4</w:t>
            </w:r>
            <w:r w:rsidR="0068027B">
              <w:rPr>
                <w:noProof/>
                <w:webHidden/>
              </w:rPr>
              <w:fldChar w:fldCharType="end"/>
            </w:r>
          </w:hyperlink>
        </w:p>
        <w:p w14:paraId="0838B61B" w14:textId="02BD726E" w:rsidR="0068027B" w:rsidRDefault="00C03827">
          <w:pPr>
            <w:pStyle w:val="TM2"/>
            <w:tabs>
              <w:tab w:val="right" w:leader="dot" w:pos="9016"/>
            </w:tabs>
            <w:rPr>
              <w:rFonts w:asciiTheme="minorHAnsi" w:eastAsiaTheme="minorEastAsia" w:hAnsiTheme="minorHAnsi"/>
              <w:bCs w:val="0"/>
              <w:noProof/>
              <w:szCs w:val="24"/>
              <w:lang w:eastAsia="en-GB"/>
            </w:rPr>
          </w:pPr>
          <w:hyperlink w:anchor="_Toc160433344" w:history="1">
            <w:r w:rsidR="0068027B" w:rsidRPr="00A342E2">
              <w:rPr>
                <w:rStyle w:val="Lienhypertexte"/>
                <w:noProof/>
              </w:rPr>
              <w:t>Categories</w:t>
            </w:r>
            <w:r w:rsidR="004A05FE">
              <w:rPr>
                <w:rStyle w:val="Lienhypertexte"/>
                <w:noProof/>
              </w:rPr>
              <w:t xml:space="preserve"> de signalement</w:t>
            </w:r>
            <w:r w:rsidR="0068027B">
              <w:rPr>
                <w:noProof/>
                <w:webHidden/>
              </w:rPr>
              <w:tab/>
            </w:r>
            <w:r w:rsidR="0068027B">
              <w:rPr>
                <w:noProof/>
                <w:webHidden/>
              </w:rPr>
              <w:fldChar w:fldCharType="begin"/>
            </w:r>
            <w:r w:rsidR="0068027B">
              <w:rPr>
                <w:noProof/>
                <w:webHidden/>
              </w:rPr>
              <w:instrText xml:space="preserve"> PAGEREF _Toc160433344 \h </w:instrText>
            </w:r>
            <w:r w:rsidR="0068027B">
              <w:rPr>
                <w:noProof/>
                <w:webHidden/>
              </w:rPr>
            </w:r>
            <w:r w:rsidR="0068027B">
              <w:rPr>
                <w:noProof/>
                <w:webHidden/>
              </w:rPr>
              <w:fldChar w:fldCharType="separate"/>
            </w:r>
            <w:r w:rsidR="0068027B">
              <w:rPr>
                <w:noProof/>
                <w:webHidden/>
              </w:rPr>
              <w:t>5</w:t>
            </w:r>
            <w:r w:rsidR="0068027B">
              <w:rPr>
                <w:noProof/>
                <w:webHidden/>
              </w:rPr>
              <w:fldChar w:fldCharType="end"/>
            </w:r>
          </w:hyperlink>
        </w:p>
        <w:p w14:paraId="02AED2CC" w14:textId="7B23333A" w:rsidR="0068027B" w:rsidRDefault="004A05FE">
          <w:pPr>
            <w:pStyle w:val="TM2"/>
            <w:tabs>
              <w:tab w:val="right" w:leader="dot" w:pos="9016"/>
            </w:tabs>
            <w:rPr>
              <w:rFonts w:asciiTheme="minorHAnsi" w:eastAsiaTheme="minorEastAsia" w:hAnsiTheme="minorHAnsi"/>
              <w:bCs w:val="0"/>
              <w:noProof/>
              <w:szCs w:val="24"/>
              <w:lang w:eastAsia="en-GB"/>
            </w:rPr>
          </w:pPr>
          <w:r>
            <w:t xml:space="preserve">Mesures </w:t>
          </w:r>
          <w:hyperlink w:anchor="_Toc160433345" w:history="1">
            <w:r>
              <w:rPr>
                <w:rStyle w:val="Lienhypertexte"/>
                <w:noProof/>
              </w:rPr>
              <w:t>d</w:t>
            </w:r>
            <w:r w:rsidR="0068027B" w:rsidRPr="00A342E2">
              <w:rPr>
                <w:rStyle w:val="Lienhypertexte"/>
                <w:noProof/>
              </w:rPr>
              <w:t>isciplina</w:t>
            </w:r>
            <w:r>
              <w:rPr>
                <w:rStyle w:val="Lienhypertexte"/>
                <w:noProof/>
              </w:rPr>
              <w:t>ire</w:t>
            </w:r>
            <w:r w:rsidR="0068027B">
              <w:rPr>
                <w:noProof/>
                <w:webHidden/>
              </w:rPr>
              <w:tab/>
            </w:r>
            <w:r w:rsidR="0068027B">
              <w:rPr>
                <w:noProof/>
                <w:webHidden/>
              </w:rPr>
              <w:fldChar w:fldCharType="begin"/>
            </w:r>
            <w:r w:rsidR="0068027B">
              <w:rPr>
                <w:noProof/>
                <w:webHidden/>
              </w:rPr>
              <w:instrText xml:space="preserve"> PAGEREF _Toc160433345 \h </w:instrText>
            </w:r>
            <w:r w:rsidR="0068027B">
              <w:rPr>
                <w:noProof/>
                <w:webHidden/>
              </w:rPr>
            </w:r>
            <w:r w:rsidR="0068027B">
              <w:rPr>
                <w:noProof/>
                <w:webHidden/>
              </w:rPr>
              <w:fldChar w:fldCharType="separate"/>
            </w:r>
            <w:r w:rsidR="0068027B">
              <w:rPr>
                <w:noProof/>
                <w:webHidden/>
              </w:rPr>
              <w:t>5</w:t>
            </w:r>
            <w:r w:rsidR="0068027B">
              <w:rPr>
                <w:noProof/>
                <w:webHidden/>
              </w:rPr>
              <w:fldChar w:fldCharType="end"/>
            </w:r>
          </w:hyperlink>
        </w:p>
        <w:p w14:paraId="07D99D4D" w14:textId="6AF40692" w:rsidR="0068027B" w:rsidRDefault="00C03827">
          <w:pPr>
            <w:pStyle w:val="TM2"/>
            <w:tabs>
              <w:tab w:val="right" w:leader="dot" w:pos="9016"/>
            </w:tabs>
            <w:rPr>
              <w:rFonts w:asciiTheme="minorHAnsi" w:eastAsiaTheme="minorEastAsia" w:hAnsiTheme="minorHAnsi"/>
              <w:bCs w:val="0"/>
              <w:noProof/>
              <w:szCs w:val="24"/>
              <w:lang w:eastAsia="en-GB"/>
            </w:rPr>
          </w:pPr>
          <w:hyperlink w:anchor="_Toc160433346" w:history="1">
            <w:r w:rsidR="0068027B" w:rsidRPr="00A342E2">
              <w:rPr>
                <w:rStyle w:val="Lienhypertexte"/>
                <w:noProof/>
              </w:rPr>
              <w:t>Communication</w:t>
            </w:r>
            <w:r w:rsidR="0068027B">
              <w:rPr>
                <w:noProof/>
                <w:webHidden/>
              </w:rPr>
              <w:tab/>
            </w:r>
            <w:r w:rsidR="0068027B">
              <w:rPr>
                <w:noProof/>
                <w:webHidden/>
              </w:rPr>
              <w:fldChar w:fldCharType="begin"/>
            </w:r>
            <w:r w:rsidR="0068027B">
              <w:rPr>
                <w:noProof/>
                <w:webHidden/>
              </w:rPr>
              <w:instrText xml:space="preserve"> PAGEREF _Toc160433346 \h </w:instrText>
            </w:r>
            <w:r w:rsidR="0068027B">
              <w:rPr>
                <w:noProof/>
                <w:webHidden/>
              </w:rPr>
            </w:r>
            <w:r w:rsidR="0068027B">
              <w:rPr>
                <w:noProof/>
                <w:webHidden/>
              </w:rPr>
              <w:fldChar w:fldCharType="separate"/>
            </w:r>
            <w:r w:rsidR="0068027B">
              <w:rPr>
                <w:noProof/>
                <w:webHidden/>
              </w:rPr>
              <w:t>5</w:t>
            </w:r>
            <w:r w:rsidR="0068027B">
              <w:rPr>
                <w:noProof/>
                <w:webHidden/>
              </w:rPr>
              <w:fldChar w:fldCharType="end"/>
            </w:r>
          </w:hyperlink>
        </w:p>
        <w:p w14:paraId="42744780" w14:textId="771BFFB2" w:rsidR="0068027B" w:rsidRDefault="00C03827">
          <w:pPr>
            <w:pStyle w:val="TM2"/>
            <w:tabs>
              <w:tab w:val="right" w:leader="dot" w:pos="9016"/>
            </w:tabs>
            <w:rPr>
              <w:rFonts w:asciiTheme="minorHAnsi" w:eastAsiaTheme="minorEastAsia" w:hAnsiTheme="minorHAnsi"/>
              <w:bCs w:val="0"/>
              <w:noProof/>
              <w:szCs w:val="24"/>
              <w:lang w:eastAsia="en-GB"/>
            </w:rPr>
          </w:pPr>
          <w:hyperlink w:anchor="_Toc160433347" w:history="1">
            <w:r w:rsidR="004A05FE">
              <w:rPr>
                <w:rStyle w:val="Lienhypertexte"/>
                <w:noProof/>
              </w:rPr>
              <w:t>Période de conservation</w:t>
            </w:r>
            <w:r w:rsidR="0068027B">
              <w:rPr>
                <w:noProof/>
                <w:webHidden/>
              </w:rPr>
              <w:tab/>
            </w:r>
            <w:r w:rsidR="0068027B">
              <w:rPr>
                <w:noProof/>
                <w:webHidden/>
              </w:rPr>
              <w:fldChar w:fldCharType="begin"/>
            </w:r>
            <w:r w:rsidR="0068027B">
              <w:rPr>
                <w:noProof/>
                <w:webHidden/>
              </w:rPr>
              <w:instrText xml:space="preserve"> PAGEREF _Toc160433347 \h </w:instrText>
            </w:r>
            <w:r w:rsidR="0068027B">
              <w:rPr>
                <w:noProof/>
                <w:webHidden/>
              </w:rPr>
            </w:r>
            <w:r w:rsidR="0068027B">
              <w:rPr>
                <w:noProof/>
                <w:webHidden/>
              </w:rPr>
              <w:fldChar w:fldCharType="separate"/>
            </w:r>
            <w:r w:rsidR="0068027B">
              <w:rPr>
                <w:noProof/>
                <w:webHidden/>
              </w:rPr>
              <w:t>5</w:t>
            </w:r>
            <w:r w:rsidR="0068027B">
              <w:rPr>
                <w:noProof/>
                <w:webHidden/>
              </w:rPr>
              <w:fldChar w:fldCharType="end"/>
            </w:r>
          </w:hyperlink>
        </w:p>
        <w:p w14:paraId="01E7D0A3" w14:textId="7CFCE8B8" w:rsidR="0068027B" w:rsidRDefault="00C03827">
          <w:pPr>
            <w:pStyle w:val="TM2"/>
            <w:tabs>
              <w:tab w:val="right" w:leader="dot" w:pos="9016"/>
            </w:tabs>
            <w:rPr>
              <w:rFonts w:asciiTheme="minorHAnsi" w:eastAsiaTheme="minorEastAsia" w:hAnsiTheme="minorHAnsi"/>
              <w:bCs w:val="0"/>
              <w:noProof/>
              <w:szCs w:val="24"/>
              <w:lang w:eastAsia="en-GB"/>
            </w:rPr>
          </w:pPr>
          <w:hyperlink w:anchor="_Toc160433348" w:history="1">
            <w:r w:rsidR="004A05FE">
              <w:rPr>
                <w:rStyle w:val="Lienhypertexte"/>
                <w:noProof/>
              </w:rPr>
              <w:t>Examen</w:t>
            </w:r>
            <w:r w:rsidR="0068027B" w:rsidRPr="00A342E2">
              <w:rPr>
                <w:rStyle w:val="Lienhypertexte"/>
                <w:noProof/>
              </w:rPr>
              <w:t xml:space="preserve"> </w:t>
            </w:r>
            <w:r w:rsidR="004A05FE">
              <w:rPr>
                <w:rStyle w:val="Lienhypertexte"/>
                <w:noProof/>
              </w:rPr>
              <w:t>et</w:t>
            </w:r>
            <w:r w:rsidR="0068027B" w:rsidRPr="00A342E2">
              <w:rPr>
                <w:rStyle w:val="Lienhypertexte"/>
                <w:noProof/>
              </w:rPr>
              <w:t xml:space="preserve"> R</w:t>
            </w:r>
            <w:r w:rsidR="004A05FE">
              <w:rPr>
                <w:rStyle w:val="Lienhypertexte"/>
                <w:noProof/>
              </w:rPr>
              <w:t>é</w:t>
            </w:r>
            <w:r w:rsidR="0068027B" w:rsidRPr="00A342E2">
              <w:rPr>
                <w:rStyle w:val="Lienhypertexte"/>
                <w:noProof/>
              </w:rPr>
              <w:t>vision</w:t>
            </w:r>
            <w:r w:rsidR="0068027B">
              <w:rPr>
                <w:noProof/>
                <w:webHidden/>
              </w:rPr>
              <w:tab/>
            </w:r>
            <w:r w:rsidR="0068027B">
              <w:rPr>
                <w:noProof/>
                <w:webHidden/>
              </w:rPr>
              <w:fldChar w:fldCharType="begin"/>
            </w:r>
            <w:r w:rsidR="0068027B">
              <w:rPr>
                <w:noProof/>
                <w:webHidden/>
              </w:rPr>
              <w:instrText xml:space="preserve"> PAGEREF _Toc160433348 \h </w:instrText>
            </w:r>
            <w:r w:rsidR="0068027B">
              <w:rPr>
                <w:noProof/>
                <w:webHidden/>
              </w:rPr>
            </w:r>
            <w:r w:rsidR="0068027B">
              <w:rPr>
                <w:noProof/>
                <w:webHidden/>
              </w:rPr>
              <w:fldChar w:fldCharType="separate"/>
            </w:r>
            <w:r w:rsidR="0068027B">
              <w:rPr>
                <w:noProof/>
                <w:webHidden/>
              </w:rPr>
              <w:t>6</w:t>
            </w:r>
            <w:r w:rsidR="0068027B">
              <w:rPr>
                <w:noProof/>
                <w:webHidden/>
              </w:rPr>
              <w:fldChar w:fldCharType="end"/>
            </w:r>
          </w:hyperlink>
        </w:p>
        <w:p w14:paraId="353BAAEC" w14:textId="361E62B4" w:rsidR="0068027B" w:rsidRDefault="00C03827">
          <w:pPr>
            <w:pStyle w:val="TM2"/>
            <w:tabs>
              <w:tab w:val="right" w:leader="dot" w:pos="9016"/>
            </w:tabs>
            <w:rPr>
              <w:rFonts w:asciiTheme="minorHAnsi" w:eastAsiaTheme="minorEastAsia" w:hAnsiTheme="minorHAnsi"/>
              <w:bCs w:val="0"/>
              <w:noProof/>
              <w:szCs w:val="24"/>
              <w:lang w:eastAsia="en-GB"/>
            </w:rPr>
          </w:pPr>
          <w:hyperlink w:anchor="_Toc160433349" w:history="1">
            <w:r w:rsidR="0068027B" w:rsidRPr="00A342E2">
              <w:rPr>
                <w:rStyle w:val="Lienhypertexte"/>
                <w:noProof/>
              </w:rPr>
              <w:t>Information</w:t>
            </w:r>
            <w:r w:rsidR="004A05FE">
              <w:rPr>
                <w:rStyle w:val="Lienhypertexte"/>
                <w:noProof/>
              </w:rPr>
              <w:t xml:space="preserve"> de contact</w:t>
            </w:r>
            <w:r w:rsidR="0068027B">
              <w:rPr>
                <w:noProof/>
                <w:webHidden/>
              </w:rPr>
              <w:tab/>
            </w:r>
            <w:r w:rsidR="0068027B">
              <w:rPr>
                <w:noProof/>
                <w:webHidden/>
              </w:rPr>
              <w:fldChar w:fldCharType="begin"/>
            </w:r>
            <w:r w:rsidR="0068027B">
              <w:rPr>
                <w:noProof/>
                <w:webHidden/>
              </w:rPr>
              <w:instrText xml:space="preserve"> PAGEREF _Toc160433349 \h </w:instrText>
            </w:r>
            <w:r w:rsidR="0068027B">
              <w:rPr>
                <w:noProof/>
                <w:webHidden/>
              </w:rPr>
            </w:r>
            <w:r w:rsidR="0068027B">
              <w:rPr>
                <w:noProof/>
                <w:webHidden/>
              </w:rPr>
              <w:fldChar w:fldCharType="separate"/>
            </w:r>
            <w:r w:rsidR="0068027B">
              <w:rPr>
                <w:noProof/>
                <w:webHidden/>
              </w:rPr>
              <w:t>6</w:t>
            </w:r>
            <w:r w:rsidR="0068027B">
              <w:rPr>
                <w:noProof/>
                <w:webHidden/>
              </w:rPr>
              <w:fldChar w:fldCharType="end"/>
            </w:r>
          </w:hyperlink>
        </w:p>
        <w:p w14:paraId="71EA3369" w14:textId="4D18F1EF" w:rsidR="00630593" w:rsidRDefault="00630593">
          <w:r>
            <w:fldChar w:fldCharType="end"/>
          </w:r>
        </w:p>
      </w:sdtContent>
    </w:sdt>
    <w:p w14:paraId="45503700" w14:textId="77777777" w:rsidR="00630593" w:rsidRDefault="00630593"/>
    <w:p w14:paraId="29BC4C98" w14:textId="77777777" w:rsidR="00630593" w:rsidRDefault="00630593"/>
    <w:p w14:paraId="18745558" w14:textId="41FABD1A" w:rsidR="00630593" w:rsidRDefault="00630593">
      <w:r>
        <w:br w:type="page"/>
      </w:r>
    </w:p>
    <w:p w14:paraId="193973DC" w14:textId="77777777" w:rsidR="00630593" w:rsidRPr="00C03827" w:rsidRDefault="00630593" w:rsidP="00630593">
      <w:pPr>
        <w:pStyle w:val="Titre2"/>
        <w:rPr>
          <w:lang w:val="fr-FR"/>
        </w:rPr>
      </w:pPr>
      <w:bookmarkStart w:id="0" w:name="_Toc160433338"/>
      <w:r w:rsidRPr="00C03827">
        <w:rPr>
          <w:lang w:val="fr-FR"/>
        </w:rPr>
        <w:lastRenderedPageBreak/>
        <w:t>Introduction</w:t>
      </w:r>
      <w:bookmarkEnd w:id="0"/>
    </w:p>
    <w:p w14:paraId="76721657" w14:textId="2C49D340" w:rsidR="00630593" w:rsidRPr="004A05FE" w:rsidRDefault="004A05FE" w:rsidP="00630593">
      <w:pPr>
        <w:rPr>
          <w:b/>
          <w:bCs/>
          <w:lang w:val="fr-FR"/>
        </w:rPr>
      </w:pPr>
      <w:r w:rsidRPr="004A05FE">
        <w:rPr>
          <w:lang w:val="fr-FR"/>
        </w:rPr>
        <w:t>Cette politique de lancement d'alerte décrit les procédures et les protections mises en place pour encourager et faciliter la signalisation de comportements contraires à l'éthique ou illégaux, de fraudes ou de tout autre acte répréhensible au sein d'Enreach. Enreach s'engage à maintenir une culture d'ouverture, de responsabilité et d'intégrité.</w:t>
      </w:r>
    </w:p>
    <w:p w14:paraId="47E0C72D" w14:textId="0A822CD1" w:rsidR="00630593" w:rsidRPr="004A05FE" w:rsidRDefault="004A05FE" w:rsidP="00630593">
      <w:pPr>
        <w:pStyle w:val="Titre2"/>
        <w:rPr>
          <w:lang w:val="fr-FR"/>
        </w:rPr>
      </w:pPr>
      <w:bookmarkStart w:id="1" w:name="_Toc160433339"/>
      <w:r w:rsidRPr="004A05FE">
        <w:rPr>
          <w:lang w:val="fr-FR"/>
        </w:rPr>
        <w:t>Champ d’application</w:t>
      </w:r>
      <w:bookmarkEnd w:id="1"/>
    </w:p>
    <w:p w14:paraId="4C6695CF" w14:textId="1ADC0080" w:rsidR="00630593" w:rsidRPr="004A05FE" w:rsidRDefault="004A05FE" w:rsidP="00630593">
      <w:pPr>
        <w:rPr>
          <w:lang w:val="fr-FR"/>
        </w:rPr>
      </w:pPr>
      <w:r w:rsidRPr="004A05FE">
        <w:rPr>
          <w:lang w:val="fr-FR"/>
        </w:rPr>
        <w:t>Cette politique s'applique à tous les employés actuels et anciens, aux sous-traitants, aux fournisseurs et à toute autre partie prenante associée à Enreach.</w:t>
      </w:r>
    </w:p>
    <w:p w14:paraId="344C2412" w14:textId="1BF5F538" w:rsidR="00630593" w:rsidRPr="00C03827" w:rsidRDefault="004A05FE" w:rsidP="00630593">
      <w:pPr>
        <w:pStyle w:val="Titre2"/>
        <w:rPr>
          <w:lang w:val="fr-FR"/>
        </w:rPr>
      </w:pPr>
      <w:bookmarkStart w:id="2" w:name="_Toc160433340"/>
      <w:r w:rsidRPr="00C03827">
        <w:rPr>
          <w:lang w:val="fr-FR"/>
        </w:rPr>
        <w:t>Mécanismes de signalement</w:t>
      </w:r>
      <w:bookmarkEnd w:id="2"/>
    </w:p>
    <w:p w14:paraId="45F74897" w14:textId="77777777" w:rsidR="004A05FE" w:rsidRPr="004A05FE" w:rsidRDefault="004A05FE" w:rsidP="004A05FE">
      <w:pPr>
        <w:ind w:left="360"/>
        <w:rPr>
          <w:lang w:val="fr-FR"/>
        </w:rPr>
      </w:pPr>
      <w:r w:rsidRPr="004A05FE">
        <w:rPr>
          <w:lang w:val="fr-FR"/>
        </w:rPr>
        <w:t>Les employés, les sous-traitants, les fournisseurs et toute autre partie prenante sont encouragés à signaler tout problème ou acte répréhensible par les canaux suivants :</w:t>
      </w:r>
    </w:p>
    <w:p w14:paraId="6451AFFE" w14:textId="77777777" w:rsidR="004A05FE" w:rsidRPr="00C03827" w:rsidRDefault="004A05FE" w:rsidP="00184F3B">
      <w:pPr>
        <w:pStyle w:val="Paragraphedeliste"/>
        <w:numPr>
          <w:ilvl w:val="0"/>
          <w:numId w:val="3"/>
        </w:numPr>
        <w:rPr>
          <w:lang w:val="fr-FR"/>
        </w:rPr>
      </w:pPr>
      <w:r w:rsidRPr="004A05FE">
        <w:rPr>
          <w:b/>
          <w:bCs/>
          <w:lang w:val="fr-FR"/>
        </w:rPr>
        <w:t xml:space="preserve">Signalement direct au responsable d'équipe ou à la direction </w:t>
      </w:r>
      <w:r w:rsidRPr="004A05FE">
        <w:rPr>
          <w:lang w:val="fr-FR"/>
        </w:rPr>
        <w:t>- Les employés sont encouragés à signaler les problèmes directement à leur responsable d'équipe, à leur supérieur hiérarchique direct, à leur manager ou à toute autre autorité compétente au sein d'Enreach.</w:t>
      </w:r>
    </w:p>
    <w:p w14:paraId="1C6A517A" w14:textId="00C7A4A5" w:rsidR="00630593" w:rsidRPr="004A05FE" w:rsidRDefault="004A05FE" w:rsidP="00184F3B">
      <w:pPr>
        <w:pStyle w:val="Paragraphedeliste"/>
        <w:numPr>
          <w:ilvl w:val="0"/>
          <w:numId w:val="3"/>
        </w:numPr>
        <w:rPr>
          <w:lang w:val="fr-FR"/>
        </w:rPr>
      </w:pPr>
      <w:r w:rsidRPr="004A05FE">
        <w:rPr>
          <w:b/>
          <w:bCs/>
          <w:lang w:val="fr-FR"/>
        </w:rPr>
        <w:t>Portail de signalement</w:t>
      </w:r>
      <w:r w:rsidR="00630593" w:rsidRPr="004A05FE">
        <w:rPr>
          <w:lang w:val="fr-FR"/>
        </w:rPr>
        <w:t xml:space="preserve">- </w:t>
      </w:r>
      <w:r w:rsidRPr="004A05FE">
        <w:rPr>
          <w:lang w:val="fr-FR"/>
        </w:rPr>
        <w:t>Un portail en ligne (anonyme) est mis à la disposition de toute personne souhaitant signaler des problèmes de manière confidentielle. Ce service est fourni par un tiers externe afin de garantir l'anonymat.</w:t>
      </w:r>
    </w:p>
    <w:p w14:paraId="2F85C9B2" w14:textId="1C890977" w:rsidR="00630593" w:rsidRPr="004A05FE" w:rsidRDefault="004A05FE" w:rsidP="00184F3B">
      <w:pPr>
        <w:pStyle w:val="Paragraphedeliste"/>
        <w:numPr>
          <w:ilvl w:val="0"/>
          <w:numId w:val="3"/>
        </w:numPr>
        <w:rPr>
          <w:b/>
          <w:bCs/>
          <w:lang w:val="fr-FR"/>
        </w:rPr>
      </w:pPr>
      <w:r w:rsidRPr="004A05FE">
        <w:rPr>
          <w:b/>
          <w:bCs/>
          <w:lang w:val="fr-FR"/>
        </w:rPr>
        <w:t>Signalements écrits</w:t>
      </w:r>
      <w:r w:rsidR="00630593" w:rsidRPr="004A05FE">
        <w:rPr>
          <w:lang w:val="fr-FR"/>
        </w:rPr>
        <w:t xml:space="preserve">- </w:t>
      </w:r>
      <w:r w:rsidRPr="004A05FE">
        <w:rPr>
          <w:lang w:val="fr-FR"/>
        </w:rPr>
        <w:t>Les employés peuvent soumettre des rapports écrits détaillant leurs préoccupations aux coordinateurs désignés des lanceurs d'alerte, à savoir le responsable d'équipe juridique et le responsable d'équipe Talent Lab.</w:t>
      </w:r>
    </w:p>
    <w:p w14:paraId="2B333326" w14:textId="77777777" w:rsidR="00547A9D" w:rsidRPr="004A05FE" w:rsidRDefault="00547A9D" w:rsidP="00547A9D">
      <w:pPr>
        <w:pStyle w:val="Paragraphedeliste"/>
        <w:spacing w:after="0" w:line="240" w:lineRule="auto"/>
        <w:rPr>
          <w:b/>
          <w:bCs/>
          <w:lang w:val="fr-FR"/>
        </w:rPr>
      </w:pPr>
    </w:p>
    <w:p w14:paraId="2C0EC776" w14:textId="14BAE802" w:rsidR="00547A9D" w:rsidRPr="004A05FE" w:rsidRDefault="0068027B" w:rsidP="0068027B">
      <w:pPr>
        <w:spacing w:after="0" w:line="240" w:lineRule="auto"/>
        <w:rPr>
          <w:b/>
          <w:bCs/>
          <w:lang w:val="fr-FR"/>
        </w:rPr>
      </w:pPr>
      <w:r w:rsidRPr="004A05FE">
        <w:rPr>
          <w:b/>
          <w:bCs/>
          <w:lang w:val="fr-FR"/>
        </w:rPr>
        <w:br w:type="page"/>
      </w:r>
    </w:p>
    <w:p w14:paraId="4AEF6C0A" w14:textId="385E147D" w:rsidR="00630593" w:rsidRPr="004A05FE" w:rsidRDefault="00630593" w:rsidP="00630593">
      <w:pPr>
        <w:pStyle w:val="Titre2"/>
        <w:rPr>
          <w:lang w:val="fr-FR"/>
        </w:rPr>
      </w:pPr>
      <w:bookmarkStart w:id="3" w:name="_Toc160433341"/>
      <w:r w:rsidRPr="004A05FE">
        <w:rPr>
          <w:lang w:val="fr-FR"/>
        </w:rPr>
        <w:lastRenderedPageBreak/>
        <w:t xml:space="preserve">Protection </w:t>
      </w:r>
      <w:r w:rsidR="004A05FE" w:rsidRPr="004A05FE">
        <w:rPr>
          <w:lang w:val="fr-FR"/>
        </w:rPr>
        <w:t>des lanceurs d’alerte</w:t>
      </w:r>
      <w:bookmarkEnd w:id="3"/>
    </w:p>
    <w:p w14:paraId="3989E293" w14:textId="0E9D844F" w:rsidR="00630593" w:rsidRPr="004A05FE" w:rsidRDefault="004A05FE" w:rsidP="00630593">
      <w:pPr>
        <w:rPr>
          <w:lang w:val="fr-FR"/>
        </w:rPr>
      </w:pPr>
      <w:r w:rsidRPr="004A05FE">
        <w:rPr>
          <w:lang w:val="fr-FR"/>
        </w:rPr>
        <w:t>Enreach s'engage à protéger les lanceurs d'alerte contre les représailles. Aucun employé qui, de bonne foi, signale un problème ne fera l'objet de représailles ou de mesures disciplinaires défavorables. Toute forme de représailles contre un lanceur d'alerte est strictement interdite et sera considérée comme une violation grave.</w:t>
      </w:r>
    </w:p>
    <w:p w14:paraId="3E6E072E" w14:textId="0F61A39A" w:rsidR="00630593" w:rsidRPr="0036362A" w:rsidRDefault="00630593" w:rsidP="00630593">
      <w:pPr>
        <w:pStyle w:val="Titre2"/>
        <w:rPr>
          <w:lang w:val="fr-FR"/>
        </w:rPr>
      </w:pPr>
      <w:bookmarkStart w:id="4" w:name="_Toc160433342"/>
      <w:r w:rsidRPr="0036362A">
        <w:rPr>
          <w:lang w:val="fr-FR"/>
        </w:rPr>
        <w:t>Process</w:t>
      </w:r>
      <w:bookmarkEnd w:id="4"/>
      <w:r w:rsidR="0036362A" w:rsidRPr="0036362A">
        <w:rPr>
          <w:lang w:val="fr-FR"/>
        </w:rPr>
        <w:t>us d’enquête</w:t>
      </w:r>
    </w:p>
    <w:p w14:paraId="1B13B64E" w14:textId="77777777" w:rsidR="0036362A" w:rsidRPr="0036362A" w:rsidRDefault="0036362A" w:rsidP="0036362A">
      <w:pPr>
        <w:rPr>
          <w:lang w:val="fr-FR"/>
        </w:rPr>
      </w:pPr>
      <w:r w:rsidRPr="0036362A">
        <w:rPr>
          <w:lang w:val="fr-FR"/>
        </w:rPr>
        <w:t xml:space="preserve">Tous les signalements feront l'objet d'une enquête rapide et approfondie par une partie impartiale et compétente. Le responsable d'équipe juridique et le responsable d'équipe Talent </w:t>
      </w:r>
      <w:proofErr w:type="spellStart"/>
      <w:r w:rsidRPr="0036362A">
        <w:rPr>
          <w:lang w:val="fr-FR"/>
        </w:rPr>
        <w:t>Lab</w:t>
      </w:r>
      <w:proofErr w:type="spellEnd"/>
      <w:r w:rsidRPr="0036362A">
        <w:rPr>
          <w:lang w:val="fr-FR"/>
        </w:rPr>
        <w:t xml:space="preserve"> (RH Enreach) sont copropriétaires du processus. Si votre plainte concerne l'un ou l'autre des responsables d'équipe concernés, vous avez la possibilité de contacter la partie adverse.</w:t>
      </w:r>
    </w:p>
    <w:p w14:paraId="393362FE" w14:textId="5E458AA7" w:rsidR="00630593" w:rsidRPr="0036362A" w:rsidRDefault="0036362A" w:rsidP="0036362A">
      <w:pPr>
        <w:rPr>
          <w:lang w:val="fr-FR"/>
        </w:rPr>
      </w:pPr>
      <w:r w:rsidRPr="0036362A">
        <w:rPr>
          <w:lang w:val="fr-FR"/>
        </w:rPr>
        <w:t>Les enquêtes seront menées de manière discrète, en respectant autant que possible la confidentialité de toutes les parties concernées.</w:t>
      </w:r>
    </w:p>
    <w:p w14:paraId="5702440D" w14:textId="69E2D848" w:rsidR="00630593" w:rsidRPr="0036362A" w:rsidRDefault="00630593" w:rsidP="00630593">
      <w:pPr>
        <w:pStyle w:val="Titre2"/>
        <w:rPr>
          <w:lang w:val="fr-FR"/>
        </w:rPr>
      </w:pPr>
      <w:bookmarkStart w:id="5" w:name="_Toc160433343"/>
      <w:r w:rsidRPr="0036362A">
        <w:rPr>
          <w:lang w:val="fr-FR"/>
        </w:rPr>
        <w:t>Confidentialit</w:t>
      </w:r>
      <w:bookmarkEnd w:id="5"/>
      <w:r w:rsidR="0036362A" w:rsidRPr="0036362A">
        <w:rPr>
          <w:lang w:val="fr-FR"/>
        </w:rPr>
        <w:t>é</w:t>
      </w:r>
    </w:p>
    <w:p w14:paraId="0CF983DD" w14:textId="54FA1119" w:rsidR="00630593" w:rsidRPr="0036362A" w:rsidRDefault="0036362A" w:rsidP="00630593">
      <w:pPr>
        <w:rPr>
          <w:lang w:val="fr-FR"/>
        </w:rPr>
      </w:pPr>
      <w:r w:rsidRPr="0036362A">
        <w:rPr>
          <w:lang w:val="fr-FR"/>
        </w:rPr>
        <w:t>Pour ceux qui signalent des problèmes de manière non anonyme, Enreach gardera confidentielle l'identité du lanceur d'alerte, dans la mesure où la loi locale ou une ordonnance du tribunal le permet</w:t>
      </w:r>
      <w:r w:rsidR="00630593" w:rsidRPr="0036362A">
        <w:rPr>
          <w:lang w:val="fr-FR"/>
        </w:rPr>
        <w:t>.</w:t>
      </w:r>
    </w:p>
    <w:p w14:paraId="5B44604B" w14:textId="77777777" w:rsidR="00630593" w:rsidRPr="0036362A" w:rsidRDefault="00630593" w:rsidP="00630593">
      <w:pPr>
        <w:rPr>
          <w:b/>
          <w:bCs/>
          <w:lang w:val="fr-FR"/>
        </w:rPr>
      </w:pPr>
      <w:r w:rsidRPr="0036362A">
        <w:rPr>
          <w:b/>
          <w:bCs/>
          <w:lang w:val="fr-FR"/>
        </w:rPr>
        <w:br w:type="page"/>
      </w:r>
    </w:p>
    <w:p w14:paraId="692F0120" w14:textId="18DCD152" w:rsidR="00630593" w:rsidRPr="0036362A" w:rsidRDefault="00630593" w:rsidP="00630593">
      <w:pPr>
        <w:pStyle w:val="Titre2"/>
        <w:rPr>
          <w:lang w:val="fr-FR"/>
        </w:rPr>
      </w:pPr>
      <w:bookmarkStart w:id="6" w:name="_Toc160433344"/>
      <w:proofErr w:type="spellStart"/>
      <w:r w:rsidRPr="0036362A">
        <w:rPr>
          <w:lang w:val="fr-FR"/>
        </w:rPr>
        <w:lastRenderedPageBreak/>
        <w:t>Categories</w:t>
      </w:r>
      <w:bookmarkEnd w:id="6"/>
      <w:proofErr w:type="spellEnd"/>
      <w:r w:rsidR="0036362A" w:rsidRPr="0036362A">
        <w:rPr>
          <w:lang w:val="fr-FR"/>
        </w:rPr>
        <w:t xml:space="preserve"> de signalement</w:t>
      </w:r>
    </w:p>
    <w:p w14:paraId="0A6B1376" w14:textId="01BB259A" w:rsidR="00837464" w:rsidRPr="0036362A" w:rsidRDefault="0036362A" w:rsidP="00630593">
      <w:pPr>
        <w:rPr>
          <w:lang w:val="fr-FR"/>
        </w:rPr>
      </w:pPr>
      <w:r w:rsidRPr="0036362A">
        <w:rPr>
          <w:lang w:val="fr-FR"/>
        </w:rPr>
        <w:t>Les problèmes peuvent inclure, sans s'y limiter, les irrégularités financières, le harcèlement sexuel, les violations des politiques de l'entreprise, les violations des exigences légales ou réglementaires et les comportements contraires à l'éthique. Enreach encourage les lanceurs d'alerte à signaler les problèmes de bonne foi et en ayant la conviction raisonnable que les informations fournies sont exactes.</w:t>
      </w:r>
    </w:p>
    <w:p w14:paraId="18653880" w14:textId="72B5E04A" w:rsidR="00630593" w:rsidRPr="0036362A" w:rsidRDefault="0036362A" w:rsidP="00837464">
      <w:pPr>
        <w:pStyle w:val="Titre2"/>
        <w:rPr>
          <w:lang w:val="fr-FR"/>
        </w:rPr>
      </w:pPr>
      <w:bookmarkStart w:id="7" w:name="_Toc160433345"/>
      <w:r w:rsidRPr="0036362A">
        <w:rPr>
          <w:lang w:val="fr-FR"/>
        </w:rPr>
        <w:t xml:space="preserve">Mesures </w:t>
      </w:r>
      <w:r w:rsidR="00630593" w:rsidRPr="0036362A">
        <w:rPr>
          <w:lang w:val="fr-FR"/>
        </w:rPr>
        <w:t>Disciplina</w:t>
      </w:r>
      <w:bookmarkEnd w:id="7"/>
      <w:r w:rsidRPr="0036362A">
        <w:rPr>
          <w:lang w:val="fr-FR"/>
        </w:rPr>
        <w:t>ires</w:t>
      </w:r>
    </w:p>
    <w:p w14:paraId="5F86699D" w14:textId="158DA168" w:rsidR="00837464" w:rsidRPr="0036362A" w:rsidRDefault="0036362A" w:rsidP="00630593">
      <w:pPr>
        <w:rPr>
          <w:lang w:val="fr-FR"/>
        </w:rPr>
      </w:pPr>
      <w:r w:rsidRPr="0036362A">
        <w:rPr>
          <w:lang w:val="fr-FR"/>
        </w:rPr>
        <w:t>Si une enquête révèle qu'une violation a eu lieu, des mesures disciplinaires appropriées seront prises, pouvant aller jusqu'au licenciement, à des poursuites judiciaires ou à d'autres recours appropriés.</w:t>
      </w:r>
    </w:p>
    <w:p w14:paraId="5B069D1A" w14:textId="77777777" w:rsidR="00630593" w:rsidRPr="00C03827" w:rsidRDefault="00630593" w:rsidP="00837464">
      <w:pPr>
        <w:pStyle w:val="Titre2"/>
        <w:rPr>
          <w:lang w:val="fr-FR"/>
        </w:rPr>
      </w:pPr>
      <w:bookmarkStart w:id="8" w:name="_Toc160433346"/>
      <w:r w:rsidRPr="00C03827">
        <w:rPr>
          <w:lang w:val="fr-FR"/>
        </w:rPr>
        <w:t>Communication</w:t>
      </w:r>
      <w:bookmarkEnd w:id="8"/>
      <w:r w:rsidRPr="00C03827">
        <w:rPr>
          <w:lang w:val="fr-FR"/>
        </w:rPr>
        <w:t xml:space="preserve"> </w:t>
      </w:r>
    </w:p>
    <w:p w14:paraId="735635A7" w14:textId="18999FAB" w:rsidR="00837464" w:rsidRPr="0036362A" w:rsidRDefault="0036362A" w:rsidP="00630593">
      <w:pPr>
        <w:rPr>
          <w:lang w:val="fr-FR"/>
        </w:rPr>
      </w:pPr>
      <w:r w:rsidRPr="0036362A">
        <w:rPr>
          <w:lang w:val="fr-FR"/>
        </w:rPr>
        <w:t>Enreach communiquera cette politique à tous ses employés et sensibilisera au sujet du lancement d'alerte. La politique sera accessible en ligne : sur l'intranet Enreach pour un usage interne et sur tous les sites web Enreach pour les différents pays et filiales (enreach.com).</w:t>
      </w:r>
    </w:p>
    <w:p w14:paraId="6D787DF6" w14:textId="2F8B548E" w:rsidR="00630593" w:rsidRPr="0036362A" w:rsidRDefault="0036362A" w:rsidP="00837464">
      <w:pPr>
        <w:pStyle w:val="Titre2"/>
        <w:rPr>
          <w:lang w:val="fr-FR"/>
        </w:rPr>
      </w:pPr>
      <w:bookmarkStart w:id="9" w:name="_Toc160433347"/>
      <w:r w:rsidRPr="0036362A">
        <w:rPr>
          <w:lang w:val="fr-FR"/>
        </w:rPr>
        <w:t xml:space="preserve">Période de </w:t>
      </w:r>
      <w:bookmarkEnd w:id="9"/>
      <w:r w:rsidRPr="0036362A">
        <w:rPr>
          <w:lang w:val="fr-FR"/>
        </w:rPr>
        <w:t>conservation</w:t>
      </w:r>
    </w:p>
    <w:p w14:paraId="411366CD" w14:textId="5D5CDAA7" w:rsidR="00630593" w:rsidRPr="0036362A" w:rsidRDefault="0036362A" w:rsidP="00837464">
      <w:pPr>
        <w:rPr>
          <w:lang w:val="fr-FR"/>
        </w:rPr>
      </w:pPr>
      <w:r w:rsidRPr="0036362A">
        <w:rPr>
          <w:lang w:val="fr-FR"/>
        </w:rPr>
        <w:t>La conservation des données est primordiale pour certaines catégories de signalements. Les rapports qui n'aboutissent pas à des procédures disciplinaires ou judiciaires doivent être conservés pendant une période spécifique, ne dépassant pas deux mois à compter de la clôture du rapport. Dans les cas où une enquête ou une procédure judiciaire est engagée, les données à caractère personnel traitées seront conservées pendant une durée de cinq ans après la conclusion de la procédure. Pour les signalements liés à la responsabilité environnementale, une période de conservation de 30 ans est appliquée. Les données non pertinentes ou sans intérêt pour les allégations seront rapidement détruites.</w:t>
      </w:r>
    </w:p>
    <w:p w14:paraId="0CE4C95E" w14:textId="13A19B94" w:rsidR="00630593" w:rsidRPr="0036362A" w:rsidRDefault="0036362A" w:rsidP="00837464">
      <w:pPr>
        <w:pStyle w:val="Titre2"/>
        <w:rPr>
          <w:lang w:val="fr-FR"/>
        </w:rPr>
      </w:pPr>
      <w:bookmarkStart w:id="10" w:name="_Toc160433348"/>
      <w:r w:rsidRPr="0036362A">
        <w:rPr>
          <w:lang w:val="fr-FR"/>
        </w:rPr>
        <w:lastRenderedPageBreak/>
        <w:t>Examen et ré</w:t>
      </w:r>
      <w:r w:rsidR="00630593" w:rsidRPr="0036362A">
        <w:rPr>
          <w:lang w:val="fr-FR"/>
        </w:rPr>
        <w:t>vision</w:t>
      </w:r>
      <w:bookmarkEnd w:id="10"/>
    </w:p>
    <w:p w14:paraId="09960342" w14:textId="0E8108AF" w:rsidR="00837464" w:rsidRPr="0036362A" w:rsidRDefault="0036362A" w:rsidP="00630593">
      <w:pPr>
        <w:rPr>
          <w:lang w:val="fr-FR"/>
        </w:rPr>
      </w:pPr>
      <w:r w:rsidRPr="0036362A">
        <w:rPr>
          <w:lang w:val="fr-FR"/>
        </w:rPr>
        <w:t>Cette politique sera examinée périodiquement et révisée si nécessaire pour garantir son efficacité et sa conformité aux lois et réglementations en vigueur.</w:t>
      </w:r>
    </w:p>
    <w:p w14:paraId="6BD0EC66" w14:textId="345DF366" w:rsidR="00630593" w:rsidRPr="0036362A" w:rsidRDefault="00630593" w:rsidP="00837464">
      <w:pPr>
        <w:pStyle w:val="Titre2"/>
        <w:rPr>
          <w:lang w:val="fr-FR"/>
        </w:rPr>
      </w:pPr>
      <w:bookmarkStart w:id="11" w:name="_Toc160433349"/>
      <w:r w:rsidRPr="0036362A">
        <w:rPr>
          <w:lang w:val="fr-FR"/>
        </w:rPr>
        <w:t>Information</w:t>
      </w:r>
      <w:bookmarkEnd w:id="11"/>
      <w:r w:rsidR="0036362A" w:rsidRPr="0036362A">
        <w:rPr>
          <w:lang w:val="fr-FR"/>
        </w:rPr>
        <w:t>s de contact</w:t>
      </w:r>
    </w:p>
    <w:p w14:paraId="453E4E9D" w14:textId="50F836D8" w:rsidR="0036362A" w:rsidRPr="0036362A" w:rsidRDefault="0036362A" w:rsidP="0036362A">
      <w:pPr>
        <w:rPr>
          <w:lang w:val="fr-FR"/>
        </w:rPr>
      </w:pPr>
      <w:r w:rsidRPr="0036362A">
        <w:rPr>
          <w:lang w:val="fr-FR"/>
        </w:rPr>
        <w:t xml:space="preserve">Vous pouvez cliquer sur ce lien pour accéder au portail : </w:t>
      </w:r>
      <w:hyperlink r:id="rId11" w:history="1">
        <w:r w:rsidRPr="0036362A">
          <w:rPr>
            <w:rStyle w:val="Lienhypertexte"/>
            <w:lang w:val="fr-FR"/>
          </w:rPr>
          <w:t>https://whistleblower.enreach.com</w:t>
        </w:r>
      </w:hyperlink>
    </w:p>
    <w:p w14:paraId="025AC0D8" w14:textId="77777777" w:rsidR="0036362A" w:rsidRPr="0036362A" w:rsidRDefault="0036362A" w:rsidP="0036362A">
      <w:pPr>
        <w:rPr>
          <w:lang w:val="fr-FR"/>
        </w:rPr>
      </w:pPr>
      <w:r w:rsidRPr="0036362A">
        <w:rPr>
          <w:lang w:val="fr-FR"/>
        </w:rPr>
        <w:t xml:space="preserve">Pour toute question relative à la présente politique de lancement d'alerte, veuillez contacter le responsable d'équipe juridique ou le responsable d'équipe Talent </w:t>
      </w:r>
      <w:proofErr w:type="spellStart"/>
      <w:r w:rsidRPr="0036362A">
        <w:rPr>
          <w:lang w:val="fr-FR"/>
        </w:rPr>
        <w:t>Lab</w:t>
      </w:r>
      <w:proofErr w:type="spellEnd"/>
      <w:r w:rsidRPr="0036362A">
        <w:rPr>
          <w:lang w:val="fr-FR"/>
        </w:rPr>
        <w:t xml:space="preserve"> au sein d'Enreach.</w:t>
      </w:r>
    </w:p>
    <w:p w14:paraId="6EA4CFD8" w14:textId="77777777" w:rsidR="0036362A" w:rsidRPr="0036362A" w:rsidRDefault="0036362A" w:rsidP="0036362A">
      <w:pPr>
        <w:rPr>
          <w:lang w:val="fr-FR"/>
        </w:rPr>
      </w:pPr>
    </w:p>
    <w:p w14:paraId="4B3567C2" w14:textId="43C68636" w:rsidR="00630593" w:rsidRPr="0036362A" w:rsidRDefault="0036362A" w:rsidP="0036362A">
      <w:pPr>
        <w:rPr>
          <w:lang w:val="fr-FR"/>
        </w:rPr>
      </w:pPr>
      <w:r w:rsidRPr="0036362A">
        <w:rPr>
          <w:lang w:val="fr-FR"/>
        </w:rPr>
        <w:t>Enreach s'engage à promouvoir une culture d'intégrité et de comportement éthique, comme le décrit également le Code de conduite. La présente politique de lancement d'alerte fait partie intégrante de cet engagement et nous encourageons toutes les parties prenantes à contribuer au maintien d'un environnement de travail transparent et responsable.</w:t>
      </w:r>
    </w:p>
    <w:sectPr w:rsidR="00630593" w:rsidRPr="0036362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C0F9A" w14:textId="77777777" w:rsidR="007E1035" w:rsidRDefault="007E1035" w:rsidP="00837464">
      <w:pPr>
        <w:spacing w:after="0" w:line="240" w:lineRule="auto"/>
      </w:pPr>
      <w:r>
        <w:separator/>
      </w:r>
    </w:p>
  </w:endnote>
  <w:endnote w:type="continuationSeparator" w:id="0">
    <w:p w14:paraId="7E9129E8" w14:textId="77777777" w:rsidR="007E1035" w:rsidRDefault="007E1035" w:rsidP="00837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Impact">
    <w:panose1 w:val="020B080603090205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E7CA2" w14:textId="4E621D80" w:rsidR="00837464" w:rsidRPr="00C03827" w:rsidRDefault="00C03827" w:rsidP="00837464">
    <w:pPr>
      <w:pStyle w:val="Pieddepage"/>
      <w:jc w:val="right"/>
      <w:rPr>
        <w:sz w:val="20"/>
        <w:szCs w:val="20"/>
        <w:lang w:val="fr-FR"/>
      </w:rPr>
    </w:pPr>
    <w:proofErr w:type="gramStart"/>
    <w:r w:rsidRPr="00C03827">
      <w:rPr>
        <w:sz w:val="20"/>
        <w:szCs w:val="20"/>
        <w:lang w:val="fr-FR"/>
      </w:rPr>
      <w:t>politique</w:t>
    </w:r>
    <w:proofErr w:type="gramEnd"/>
    <w:r w:rsidRPr="00C03827">
      <w:rPr>
        <w:sz w:val="20"/>
        <w:szCs w:val="20"/>
        <w:lang w:val="fr-FR"/>
      </w:rPr>
      <w:t xml:space="preserve"> de lancement d'alerte</w:t>
    </w:r>
    <w:r w:rsidRPr="004A05FE">
      <w:rPr>
        <w:lang w:val="fr-FR"/>
      </w:rPr>
      <w:t xml:space="preserve"> </w:t>
    </w:r>
    <w:r w:rsidR="00837464" w:rsidRPr="00C03827">
      <w:rPr>
        <w:sz w:val="20"/>
        <w:szCs w:val="20"/>
        <w:lang w:val="fr-FR"/>
      </w:rPr>
      <w:t>| F</w:t>
    </w:r>
    <w:r>
      <w:rPr>
        <w:sz w:val="20"/>
        <w:szCs w:val="20"/>
        <w:lang w:val="fr-FR"/>
      </w:rPr>
      <w:t>évrier</w:t>
    </w:r>
    <w:r w:rsidR="00837464" w:rsidRPr="00C03827">
      <w:rPr>
        <w:sz w:val="20"/>
        <w:szCs w:val="20"/>
        <w:lang w:val="fr-FR"/>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0D767" w14:textId="77777777" w:rsidR="007E1035" w:rsidRDefault="007E1035" w:rsidP="00837464">
      <w:pPr>
        <w:spacing w:after="0" w:line="240" w:lineRule="auto"/>
      </w:pPr>
      <w:r>
        <w:separator/>
      </w:r>
    </w:p>
  </w:footnote>
  <w:footnote w:type="continuationSeparator" w:id="0">
    <w:p w14:paraId="232FFC08" w14:textId="77777777" w:rsidR="007E1035" w:rsidRDefault="007E1035" w:rsidP="008374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23459C"/>
    <w:multiLevelType w:val="hybridMultilevel"/>
    <w:tmpl w:val="6302ACCA"/>
    <w:lvl w:ilvl="0" w:tplc="9CA60BE0">
      <w:start w:val="1"/>
      <w:numFmt w:val="bullet"/>
      <w:lvlText w:val=""/>
      <w:lvlJc w:val="left"/>
      <w:pPr>
        <w:ind w:left="720" w:hanging="360"/>
      </w:pPr>
      <w:rPr>
        <w:rFonts w:ascii="Symbol" w:hAnsi="Symbol" w:hint="default"/>
        <w:color w:val="AC96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574633"/>
    <w:multiLevelType w:val="hybridMultilevel"/>
    <w:tmpl w:val="C1705B44"/>
    <w:lvl w:ilvl="0" w:tplc="1AAED9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3C5F39"/>
    <w:multiLevelType w:val="hybridMultilevel"/>
    <w:tmpl w:val="961414B2"/>
    <w:lvl w:ilvl="0" w:tplc="9CA60BE0">
      <w:start w:val="1"/>
      <w:numFmt w:val="bullet"/>
      <w:lvlText w:val=""/>
      <w:lvlJc w:val="left"/>
      <w:pPr>
        <w:ind w:left="720" w:hanging="360"/>
      </w:pPr>
      <w:rPr>
        <w:rFonts w:ascii="Symbol" w:hAnsi="Symbol" w:hint="default"/>
        <w:color w:val="AC96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6979809">
    <w:abstractNumId w:val="1"/>
  </w:num>
  <w:num w:numId="2" w16cid:durableId="1422335253">
    <w:abstractNumId w:val="2"/>
  </w:num>
  <w:num w:numId="3" w16cid:durableId="72825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593"/>
    <w:rsid w:val="001051A9"/>
    <w:rsid w:val="00184F3B"/>
    <w:rsid w:val="00197E44"/>
    <w:rsid w:val="001F5C25"/>
    <w:rsid w:val="002655FA"/>
    <w:rsid w:val="00333BE7"/>
    <w:rsid w:val="00362AB2"/>
    <w:rsid w:val="0036362A"/>
    <w:rsid w:val="004A05FE"/>
    <w:rsid w:val="00502073"/>
    <w:rsid w:val="00547A9D"/>
    <w:rsid w:val="00630593"/>
    <w:rsid w:val="0066179D"/>
    <w:rsid w:val="0068027B"/>
    <w:rsid w:val="00770A63"/>
    <w:rsid w:val="007E1035"/>
    <w:rsid w:val="00837464"/>
    <w:rsid w:val="00A21A61"/>
    <w:rsid w:val="00A24586"/>
    <w:rsid w:val="00A30DD2"/>
    <w:rsid w:val="00AA64B9"/>
    <w:rsid w:val="00AB7099"/>
    <w:rsid w:val="00BC44CB"/>
    <w:rsid w:val="00C03827"/>
    <w:rsid w:val="00E213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E639B"/>
  <w15:chartTrackingRefBased/>
  <w15:docId w15:val="{4C336D2C-9236-D84E-8085-62619D68F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F3B"/>
    <w:pPr>
      <w:spacing w:after="120" w:line="360" w:lineRule="auto"/>
    </w:pPr>
    <w:rPr>
      <w:rFonts w:ascii="Century Gothic" w:hAnsi="Century Gothic"/>
    </w:rPr>
  </w:style>
  <w:style w:type="paragraph" w:styleId="Titre1">
    <w:name w:val="heading 1"/>
    <w:basedOn w:val="Normal"/>
    <w:next w:val="Normal"/>
    <w:link w:val="Titre1Car"/>
    <w:uiPriority w:val="9"/>
    <w:qFormat/>
    <w:rsid w:val="006305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837464"/>
    <w:pPr>
      <w:keepNext/>
      <w:keepLines/>
      <w:outlineLvl w:val="1"/>
    </w:pPr>
    <w:rPr>
      <w:rFonts w:eastAsiaTheme="majorEastAsia" w:cstheme="majorBidi"/>
      <w:b/>
      <w:color w:val="39006C"/>
      <w:sz w:val="32"/>
      <w:szCs w:val="32"/>
    </w:rPr>
  </w:style>
  <w:style w:type="paragraph" w:styleId="Titre3">
    <w:name w:val="heading 3"/>
    <w:basedOn w:val="Normal"/>
    <w:next w:val="Normal"/>
    <w:link w:val="Titre3Car"/>
    <w:uiPriority w:val="9"/>
    <w:semiHidden/>
    <w:unhideWhenUsed/>
    <w:qFormat/>
    <w:rsid w:val="0063059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3059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3059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30593"/>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30593"/>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30593"/>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30593"/>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3059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837464"/>
    <w:rPr>
      <w:rFonts w:ascii="Century Gothic" w:eastAsiaTheme="majorEastAsia" w:hAnsi="Century Gothic" w:cstheme="majorBidi"/>
      <w:b/>
      <w:color w:val="39006C"/>
      <w:sz w:val="32"/>
      <w:szCs w:val="32"/>
    </w:rPr>
  </w:style>
  <w:style w:type="character" w:customStyle="1" w:styleId="Titre3Car">
    <w:name w:val="Titre 3 Car"/>
    <w:basedOn w:val="Policepardfaut"/>
    <w:link w:val="Titre3"/>
    <w:uiPriority w:val="9"/>
    <w:semiHidden/>
    <w:rsid w:val="0063059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3059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3059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3059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3059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3059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30593"/>
    <w:rPr>
      <w:rFonts w:eastAsiaTheme="majorEastAsia" w:cstheme="majorBidi"/>
      <w:color w:val="272727" w:themeColor="text1" w:themeTint="D8"/>
    </w:rPr>
  </w:style>
  <w:style w:type="paragraph" w:styleId="Titre">
    <w:name w:val="Title"/>
    <w:basedOn w:val="Normal"/>
    <w:next w:val="Normal"/>
    <w:link w:val="TitreCar"/>
    <w:uiPriority w:val="10"/>
    <w:qFormat/>
    <w:rsid w:val="00630593"/>
    <w:pPr>
      <w:spacing w:after="80"/>
      <w:contextualSpacing/>
    </w:pPr>
    <w:rPr>
      <w:rFonts w:ascii="Impact" w:eastAsiaTheme="majorEastAsia" w:hAnsi="Impact" w:cs="Times New Roman (Headings CS)"/>
      <w:caps/>
      <w:color w:val="39006C"/>
      <w:spacing w:val="-10"/>
      <w:kern w:val="28"/>
      <w:sz w:val="72"/>
      <w:szCs w:val="56"/>
    </w:rPr>
  </w:style>
  <w:style w:type="character" w:customStyle="1" w:styleId="TitreCar">
    <w:name w:val="Titre Car"/>
    <w:basedOn w:val="Policepardfaut"/>
    <w:link w:val="Titre"/>
    <w:uiPriority w:val="10"/>
    <w:rsid w:val="00630593"/>
    <w:rPr>
      <w:rFonts w:ascii="Impact" w:eastAsiaTheme="majorEastAsia" w:hAnsi="Impact" w:cs="Times New Roman (Headings CS)"/>
      <w:caps/>
      <w:color w:val="39006C"/>
      <w:spacing w:val="-10"/>
      <w:kern w:val="28"/>
      <w:sz w:val="72"/>
      <w:szCs w:val="56"/>
    </w:rPr>
  </w:style>
  <w:style w:type="paragraph" w:styleId="Sous-titre">
    <w:name w:val="Subtitle"/>
    <w:basedOn w:val="Normal"/>
    <w:next w:val="Normal"/>
    <w:link w:val="Sous-titreCar"/>
    <w:uiPriority w:val="11"/>
    <w:qFormat/>
    <w:rsid w:val="00630593"/>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3059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30593"/>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630593"/>
    <w:rPr>
      <w:i/>
      <w:iCs/>
      <w:color w:val="404040" w:themeColor="text1" w:themeTint="BF"/>
    </w:rPr>
  </w:style>
  <w:style w:type="paragraph" w:styleId="Paragraphedeliste">
    <w:name w:val="List Paragraph"/>
    <w:basedOn w:val="Normal"/>
    <w:uiPriority w:val="34"/>
    <w:qFormat/>
    <w:rsid w:val="00630593"/>
    <w:pPr>
      <w:ind w:left="720"/>
      <w:contextualSpacing/>
    </w:pPr>
  </w:style>
  <w:style w:type="character" w:styleId="Accentuationintense">
    <w:name w:val="Intense Emphasis"/>
    <w:basedOn w:val="Policepardfaut"/>
    <w:uiPriority w:val="21"/>
    <w:qFormat/>
    <w:rsid w:val="00630593"/>
    <w:rPr>
      <w:i/>
      <w:iCs/>
      <w:color w:val="0F4761" w:themeColor="accent1" w:themeShade="BF"/>
    </w:rPr>
  </w:style>
  <w:style w:type="paragraph" w:styleId="Citationintense">
    <w:name w:val="Intense Quote"/>
    <w:basedOn w:val="Normal"/>
    <w:next w:val="Normal"/>
    <w:link w:val="CitationintenseCar"/>
    <w:uiPriority w:val="30"/>
    <w:qFormat/>
    <w:rsid w:val="006305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30593"/>
    <w:rPr>
      <w:i/>
      <w:iCs/>
      <w:color w:val="0F4761" w:themeColor="accent1" w:themeShade="BF"/>
    </w:rPr>
  </w:style>
  <w:style w:type="character" w:styleId="Rfrenceintense">
    <w:name w:val="Intense Reference"/>
    <w:basedOn w:val="Policepardfaut"/>
    <w:uiPriority w:val="32"/>
    <w:qFormat/>
    <w:rsid w:val="00630593"/>
    <w:rPr>
      <w:b/>
      <w:bCs/>
      <w:smallCaps/>
      <w:color w:val="0F4761" w:themeColor="accent1" w:themeShade="BF"/>
      <w:spacing w:val="5"/>
    </w:rPr>
  </w:style>
  <w:style w:type="paragraph" w:styleId="En-ttedetabledesmatires">
    <w:name w:val="TOC Heading"/>
    <w:basedOn w:val="Titre1"/>
    <w:next w:val="Normal"/>
    <w:uiPriority w:val="39"/>
    <w:unhideWhenUsed/>
    <w:qFormat/>
    <w:rsid w:val="00630593"/>
    <w:pPr>
      <w:spacing w:before="480" w:after="0" w:line="276" w:lineRule="auto"/>
      <w:outlineLvl w:val="9"/>
    </w:pPr>
    <w:rPr>
      <w:b/>
      <w:bCs/>
      <w:kern w:val="0"/>
      <w:sz w:val="28"/>
      <w:szCs w:val="28"/>
      <w:lang w:val="en-US"/>
      <w14:ligatures w14:val="none"/>
    </w:rPr>
  </w:style>
  <w:style w:type="paragraph" w:styleId="TM1">
    <w:name w:val="toc 1"/>
    <w:basedOn w:val="Normal"/>
    <w:next w:val="Normal"/>
    <w:autoRedefine/>
    <w:uiPriority w:val="39"/>
    <w:semiHidden/>
    <w:unhideWhenUsed/>
    <w:rsid w:val="00630593"/>
    <w:pPr>
      <w:spacing w:before="120"/>
    </w:pPr>
    <w:rPr>
      <w:b/>
      <w:bCs/>
      <w:iCs/>
      <w:color w:val="39006C"/>
      <w:sz w:val="28"/>
    </w:rPr>
  </w:style>
  <w:style w:type="paragraph" w:styleId="TM2">
    <w:name w:val="toc 2"/>
    <w:basedOn w:val="Normal"/>
    <w:next w:val="Normal"/>
    <w:autoRedefine/>
    <w:uiPriority w:val="39"/>
    <w:unhideWhenUsed/>
    <w:rsid w:val="00630593"/>
    <w:pPr>
      <w:spacing w:before="120"/>
      <w:ind w:left="240"/>
    </w:pPr>
    <w:rPr>
      <w:bCs/>
      <w:szCs w:val="22"/>
    </w:rPr>
  </w:style>
  <w:style w:type="paragraph" w:styleId="TM3">
    <w:name w:val="toc 3"/>
    <w:basedOn w:val="Normal"/>
    <w:next w:val="Normal"/>
    <w:autoRedefine/>
    <w:uiPriority w:val="39"/>
    <w:semiHidden/>
    <w:unhideWhenUsed/>
    <w:rsid w:val="00630593"/>
    <w:pPr>
      <w:ind w:left="480"/>
    </w:pPr>
    <w:rPr>
      <w:sz w:val="20"/>
      <w:szCs w:val="20"/>
    </w:rPr>
  </w:style>
  <w:style w:type="paragraph" w:styleId="TM4">
    <w:name w:val="toc 4"/>
    <w:basedOn w:val="Normal"/>
    <w:next w:val="Normal"/>
    <w:autoRedefine/>
    <w:uiPriority w:val="39"/>
    <w:semiHidden/>
    <w:unhideWhenUsed/>
    <w:rsid w:val="00630593"/>
    <w:pPr>
      <w:ind w:left="720"/>
    </w:pPr>
    <w:rPr>
      <w:sz w:val="20"/>
      <w:szCs w:val="20"/>
    </w:rPr>
  </w:style>
  <w:style w:type="paragraph" w:styleId="TM5">
    <w:name w:val="toc 5"/>
    <w:basedOn w:val="Normal"/>
    <w:next w:val="Normal"/>
    <w:autoRedefine/>
    <w:uiPriority w:val="39"/>
    <w:semiHidden/>
    <w:unhideWhenUsed/>
    <w:rsid w:val="00630593"/>
    <w:pPr>
      <w:ind w:left="960"/>
    </w:pPr>
    <w:rPr>
      <w:sz w:val="20"/>
      <w:szCs w:val="20"/>
    </w:rPr>
  </w:style>
  <w:style w:type="paragraph" w:styleId="TM6">
    <w:name w:val="toc 6"/>
    <w:basedOn w:val="Normal"/>
    <w:next w:val="Normal"/>
    <w:autoRedefine/>
    <w:uiPriority w:val="39"/>
    <w:semiHidden/>
    <w:unhideWhenUsed/>
    <w:rsid w:val="00630593"/>
    <w:pPr>
      <w:ind w:left="1200"/>
    </w:pPr>
    <w:rPr>
      <w:sz w:val="20"/>
      <w:szCs w:val="20"/>
    </w:rPr>
  </w:style>
  <w:style w:type="paragraph" w:styleId="TM7">
    <w:name w:val="toc 7"/>
    <w:basedOn w:val="Normal"/>
    <w:next w:val="Normal"/>
    <w:autoRedefine/>
    <w:uiPriority w:val="39"/>
    <w:semiHidden/>
    <w:unhideWhenUsed/>
    <w:rsid w:val="00630593"/>
    <w:pPr>
      <w:ind w:left="1440"/>
    </w:pPr>
    <w:rPr>
      <w:sz w:val="20"/>
      <w:szCs w:val="20"/>
    </w:rPr>
  </w:style>
  <w:style w:type="paragraph" w:styleId="TM8">
    <w:name w:val="toc 8"/>
    <w:basedOn w:val="Normal"/>
    <w:next w:val="Normal"/>
    <w:autoRedefine/>
    <w:uiPriority w:val="39"/>
    <w:semiHidden/>
    <w:unhideWhenUsed/>
    <w:rsid w:val="00630593"/>
    <w:pPr>
      <w:ind w:left="1680"/>
    </w:pPr>
    <w:rPr>
      <w:sz w:val="20"/>
      <w:szCs w:val="20"/>
    </w:rPr>
  </w:style>
  <w:style w:type="paragraph" w:styleId="TM9">
    <w:name w:val="toc 9"/>
    <w:basedOn w:val="Normal"/>
    <w:next w:val="Normal"/>
    <w:autoRedefine/>
    <w:uiPriority w:val="39"/>
    <w:semiHidden/>
    <w:unhideWhenUsed/>
    <w:rsid w:val="00630593"/>
    <w:pPr>
      <w:ind w:left="1920"/>
    </w:pPr>
    <w:rPr>
      <w:sz w:val="20"/>
      <w:szCs w:val="20"/>
    </w:rPr>
  </w:style>
  <w:style w:type="paragraph" w:styleId="NormalWeb">
    <w:name w:val="Normal (Web)"/>
    <w:basedOn w:val="Normal"/>
    <w:uiPriority w:val="99"/>
    <w:semiHidden/>
    <w:unhideWhenUsed/>
    <w:rsid w:val="00630593"/>
    <w:pPr>
      <w:spacing w:before="100" w:beforeAutospacing="1" w:after="100" w:afterAutospacing="1"/>
    </w:pPr>
    <w:rPr>
      <w:rFonts w:ascii="Times New Roman" w:eastAsia="Times New Roman" w:hAnsi="Times New Roman" w:cs="Times New Roman"/>
      <w:kern w:val="0"/>
      <w:lang w:val="en-US"/>
      <w14:ligatures w14:val="none"/>
    </w:rPr>
  </w:style>
  <w:style w:type="character" w:styleId="Lienhypertexte">
    <w:name w:val="Hyperlink"/>
    <w:basedOn w:val="Policepardfaut"/>
    <w:uiPriority w:val="99"/>
    <w:unhideWhenUsed/>
    <w:rsid w:val="00837464"/>
    <w:rPr>
      <w:color w:val="467886" w:themeColor="hyperlink"/>
      <w:u w:val="single"/>
    </w:rPr>
  </w:style>
  <w:style w:type="paragraph" w:styleId="En-tte">
    <w:name w:val="header"/>
    <w:basedOn w:val="Normal"/>
    <w:link w:val="En-tteCar"/>
    <w:uiPriority w:val="99"/>
    <w:unhideWhenUsed/>
    <w:rsid w:val="00837464"/>
    <w:pPr>
      <w:tabs>
        <w:tab w:val="center" w:pos="4513"/>
        <w:tab w:val="right" w:pos="9026"/>
      </w:tabs>
      <w:spacing w:after="0" w:line="240" w:lineRule="auto"/>
    </w:pPr>
  </w:style>
  <w:style w:type="character" w:customStyle="1" w:styleId="En-tteCar">
    <w:name w:val="En-tête Car"/>
    <w:basedOn w:val="Policepardfaut"/>
    <w:link w:val="En-tte"/>
    <w:uiPriority w:val="99"/>
    <w:rsid w:val="00837464"/>
    <w:rPr>
      <w:rFonts w:ascii="Century Gothic" w:hAnsi="Century Gothic"/>
    </w:rPr>
  </w:style>
  <w:style w:type="paragraph" w:styleId="Pieddepage">
    <w:name w:val="footer"/>
    <w:basedOn w:val="Normal"/>
    <w:link w:val="PieddepageCar"/>
    <w:uiPriority w:val="99"/>
    <w:unhideWhenUsed/>
    <w:rsid w:val="0083746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837464"/>
    <w:rPr>
      <w:rFonts w:ascii="Century Gothic" w:hAnsi="Century Gothic"/>
    </w:rPr>
  </w:style>
  <w:style w:type="paragraph" w:styleId="Rvision">
    <w:name w:val="Revision"/>
    <w:hidden/>
    <w:uiPriority w:val="99"/>
    <w:semiHidden/>
    <w:rsid w:val="00333BE7"/>
    <w:rPr>
      <w:rFonts w:ascii="Century Gothic" w:hAnsi="Century Gothic"/>
    </w:rPr>
  </w:style>
  <w:style w:type="character" w:styleId="Marquedecommentaire">
    <w:name w:val="annotation reference"/>
    <w:basedOn w:val="Policepardfaut"/>
    <w:uiPriority w:val="99"/>
    <w:semiHidden/>
    <w:unhideWhenUsed/>
    <w:rsid w:val="00333BE7"/>
    <w:rPr>
      <w:sz w:val="16"/>
      <w:szCs w:val="16"/>
    </w:rPr>
  </w:style>
  <w:style w:type="paragraph" w:styleId="Commentaire">
    <w:name w:val="annotation text"/>
    <w:basedOn w:val="Normal"/>
    <w:link w:val="CommentaireCar"/>
    <w:uiPriority w:val="99"/>
    <w:unhideWhenUsed/>
    <w:rsid w:val="00333BE7"/>
    <w:pPr>
      <w:spacing w:line="240" w:lineRule="auto"/>
    </w:pPr>
    <w:rPr>
      <w:sz w:val="20"/>
      <w:szCs w:val="20"/>
    </w:rPr>
  </w:style>
  <w:style w:type="character" w:customStyle="1" w:styleId="CommentaireCar">
    <w:name w:val="Commentaire Car"/>
    <w:basedOn w:val="Policepardfaut"/>
    <w:link w:val="Commentaire"/>
    <w:uiPriority w:val="99"/>
    <w:rsid w:val="00333BE7"/>
    <w:rPr>
      <w:rFonts w:ascii="Century Gothic" w:hAnsi="Century Gothic"/>
      <w:sz w:val="20"/>
      <w:szCs w:val="20"/>
    </w:rPr>
  </w:style>
  <w:style w:type="paragraph" w:styleId="Objetducommentaire">
    <w:name w:val="annotation subject"/>
    <w:basedOn w:val="Commentaire"/>
    <w:next w:val="Commentaire"/>
    <w:link w:val="ObjetducommentaireCar"/>
    <w:uiPriority w:val="99"/>
    <w:semiHidden/>
    <w:unhideWhenUsed/>
    <w:rsid w:val="00333BE7"/>
    <w:rPr>
      <w:b/>
      <w:bCs/>
    </w:rPr>
  </w:style>
  <w:style w:type="character" w:customStyle="1" w:styleId="ObjetducommentaireCar">
    <w:name w:val="Objet du commentaire Car"/>
    <w:basedOn w:val="CommentaireCar"/>
    <w:link w:val="Objetducommentaire"/>
    <w:uiPriority w:val="99"/>
    <w:semiHidden/>
    <w:rsid w:val="00333BE7"/>
    <w:rPr>
      <w:rFonts w:ascii="Century Gothic" w:hAnsi="Century Gothic"/>
      <w:b/>
      <w:bCs/>
      <w:sz w:val="20"/>
      <w:szCs w:val="20"/>
    </w:rPr>
  </w:style>
  <w:style w:type="character" w:styleId="Mentionnonrsolue">
    <w:name w:val="Unresolved Mention"/>
    <w:basedOn w:val="Policepardfaut"/>
    <w:uiPriority w:val="99"/>
    <w:semiHidden/>
    <w:unhideWhenUsed/>
    <w:rsid w:val="00A21A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histleblower.enreach.com"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719A179AD0A44B8D7CAFC47C59627D" ma:contentTypeVersion="" ma:contentTypeDescription="Create a new document." ma:contentTypeScope="" ma:versionID="92f3cdd4dfb240acb8263712ba72a452">
  <xsd:schema xmlns:xsd="http://www.w3.org/2001/XMLSchema" xmlns:xs="http://www.w3.org/2001/XMLSchema" xmlns:p="http://schemas.microsoft.com/office/2006/metadata/properties" xmlns:ns2="11402A78-172F-4307-AE60-EAECF684D906" xmlns:ns3="11402a78-172f-4307-ae60-eaecf684d906" xmlns:ns4="a7c9212a-7854-4719-975e-d180b6514ed1" targetNamespace="http://schemas.microsoft.com/office/2006/metadata/properties" ma:root="true" ma:fieldsID="e4452b32791ae1a2399909d8fcd54225" ns2:_="" ns3:_="" ns4:_="">
    <xsd:import namespace="11402A78-172F-4307-AE60-EAECF684D906"/>
    <xsd:import namespace="11402a78-172f-4307-ae60-eaecf684d906"/>
    <xsd:import namespace="a7c9212a-7854-4719-975e-d180b6514ed1"/>
    <xsd:element name="properties">
      <xsd:complexType>
        <xsd:sequence>
          <xsd:element name="documentManagement">
            <xsd:complexType>
              <xsd:all>
                <xsd:element ref="ns2:MediaServiceMetadata" minOccurs="0"/>
                <xsd:element ref="ns2:MediaServiceFastMetadata" minOccurs="0"/>
                <xsd:element ref="ns3:MediaServiceAutoTags" minOccurs="0"/>
                <xsd:element ref="ns3:MediaServiceOCR" minOccurs="0"/>
                <xsd:element ref="ns4:SharedWithUsers" minOccurs="0"/>
                <xsd:element ref="ns4:SharedWithDetails"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02A78-172F-4307-AE60-EAECF684D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402a78-172f-4307-ae60-eaecf684d906" elementFormDefault="qualified">
    <xsd:import namespace="http://schemas.microsoft.com/office/2006/documentManagement/types"/>
    <xsd:import namespace="http://schemas.microsoft.com/office/infopath/2007/PartnerControls"/>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ae109eb-87c3-4e51-b1ec-dff9543937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c9212a-7854-4719-975e-d180b6514e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0ddfd9-638a-4bbf-a591-5b83e7672136}" ma:internalName="TaxCatchAll" ma:showField="CatchAllData" ma:web="a7c9212a-7854-4719-975e-d180b6514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87A18-5F87-47BE-92A1-549601521D79}">
  <ds:schemaRefs>
    <ds:schemaRef ds:uri="http://schemas.microsoft.com/sharepoint/v3/contenttype/forms"/>
  </ds:schemaRefs>
</ds:datastoreItem>
</file>

<file path=customXml/itemProps2.xml><?xml version="1.0" encoding="utf-8"?>
<ds:datastoreItem xmlns:ds="http://schemas.openxmlformats.org/officeDocument/2006/customXml" ds:itemID="{211FA17D-B074-493B-8C56-4A6238352C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02A78-172F-4307-AE60-EAECF684D906"/>
    <ds:schemaRef ds:uri="11402a78-172f-4307-ae60-eaecf684d906"/>
    <ds:schemaRef ds:uri="a7c9212a-7854-4719-975e-d180b6514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692B90-D196-B14F-A087-21899E5B8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953</Words>
  <Characters>5242</Characters>
  <Application>Microsoft Office Word</Application>
  <DocSecurity>4</DocSecurity>
  <Lines>43</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Flannery</dc:creator>
  <cp:keywords/>
  <dc:description/>
  <cp:lastModifiedBy>Karine Merouze</cp:lastModifiedBy>
  <cp:revision>2</cp:revision>
  <cp:lastPrinted>2024-02-29T09:28:00Z</cp:lastPrinted>
  <dcterms:created xsi:type="dcterms:W3CDTF">2024-04-10T16:24:00Z</dcterms:created>
  <dcterms:modified xsi:type="dcterms:W3CDTF">2024-04-10T16:24:00Z</dcterms:modified>
</cp:coreProperties>
</file>